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A8B" w:rsidRPr="006541BD" w:rsidRDefault="00F16A8B" w:rsidP="006541BD">
      <w:pPr>
        <w:jc w:val="center"/>
        <w:rPr>
          <w:sz w:val="32"/>
          <w:szCs w:val="32"/>
          <w:u w:val="single"/>
        </w:rPr>
      </w:pPr>
      <w:r w:rsidRPr="006541BD">
        <w:rPr>
          <w:sz w:val="32"/>
          <w:szCs w:val="32"/>
          <w:u w:val="single"/>
        </w:rPr>
        <w:t>Hackney Wick Cultural Interest Group</w:t>
      </w:r>
    </w:p>
    <w:p w:rsidR="00F16A8B" w:rsidRPr="006541BD" w:rsidRDefault="00F16A8B" w:rsidP="006541BD">
      <w:pPr>
        <w:jc w:val="center"/>
      </w:pPr>
      <w:r w:rsidRPr="006541BD">
        <w:t>Minutes of the meeting held Friday</w:t>
      </w:r>
      <w:r>
        <w:t xml:space="preserve"> 13</w:t>
      </w:r>
      <w:r w:rsidRPr="006541BD">
        <w:rPr>
          <w:vertAlign w:val="superscript"/>
        </w:rPr>
        <w:t>th</w:t>
      </w:r>
      <w:r w:rsidRPr="006541BD">
        <w:t xml:space="preserve"> </w:t>
      </w:r>
      <w:r>
        <w:t xml:space="preserve">May </w:t>
      </w:r>
      <w:r w:rsidRPr="006541BD">
        <w:t>2012</w:t>
      </w:r>
    </w:p>
    <w:p w:rsidR="00F16A8B" w:rsidRPr="006541BD" w:rsidRDefault="00F16A8B" w:rsidP="006541BD">
      <w:pPr>
        <w:jc w:val="center"/>
        <w:rPr>
          <w:sz w:val="22"/>
          <w:szCs w:val="22"/>
        </w:rPr>
      </w:pPr>
      <w:r w:rsidRPr="006541BD">
        <w:rPr>
          <w:sz w:val="22"/>
          <w:szCs w:val="22"/>
        </w:rPr>
        <w:t xml:space="preserve">Held at: </w:t>
      </w:r>
      <w:r>
        <w:rPr>
          <w:sz w:val="22"/>
          <w:szCs w:val="22"/>
        </w:rPr>
        <w:t>The Yard Theatre, Queens Yard, WPL, E9</w:t>
      </w:r>
    </w:p>
    <w:p w:rsidR="00F16A8B" w:rsidRPr="006541BD" w:rsidRDefault="00F16A8B" w:rsidP="006541BD"/>
    <w:p w:rsidR="00F16A8B" w:rsidRPr="006541BD" w:rsidRDefault="00F16A8B" w:rsidP="006541BD">
      <w:pPr>
        <w:jc w:val="center"/>
        <w:rPr>
          <w:b/>
          <w:bCs/>
          <w:i/>
          <w:iCs/>
        </w:rPr>
      </w:pPr>
      <w:r w:rsidRPr="006541BD">
        <w:rPr>
          <w:b/>
          <w:bCs/>
          <w:i/>
          <w:iCs/>
        </w:rPr>
        <w:t>“Helping to establish a permanent, sustainable, creative community in Hackney Wick.'</w:t>
      </w:r>
    </w:p>
    <w:p w:rsidR="00F16A8B" w:rsidRDefault="00F16A8B" w:rsidP="00052805">
      <w:pPr>
        <w:jc w:val="both"/>
        <w:rPr>
          <w:lang w:val="en-GB"/>
        </w:rPr>
      </w:pPr>
    </w:p>
    <w:p w:rsidR="00F16A8B" w:rsidRPr="006541BD" w:rsidRDefault="00F16A8B" w:rsidP="00052805">
      <w:pPr>
        <w:jc w:val="both"/>
        <w:rPr>
          <w:b/>
          <w:bCs/>
          <w:u w:val="single"/>
          <w:lang w:val="en-GB"/>
        </w:rPr>
      </w:pPr>
      <w:r w:rsidRPr="006541BD">
        <w:rPr>
          <w:b/>
          <w:bCs/>
          <w:u w:val="single"/>
          <w:lang w:val="en-GB"/>
        </w:rPr>
        <w:t>In attendance:</w:t>
      </w:r>
    </w:p>
    <w:p w:rsidR="00F16A8B" w:rsidRPr="00251DE5" w:rsidRDefault="00F16A8B" w:rsidP="00052805">
      <w:pPr>
        <w:jc w:val="both"/>
        <w:rPr>
          <w:lang w:val="en-GB"/>
        </w:rPr>
      </w:pPr>
      <w:r>
        <w:rPr>
          <w:lang w:val="en-GB"/>
        </w:rPr>
        <w:t xml:space="preserve">(WC) </w:t>
      </w:r>
      <w:r w:rsidRPr="00251DE5">
        <w:rPr>
          <w:lang w:val="en-GB"/>
        </w:rPr>
        <w:t>William Chamberlain</w:t>
      </w:r>
      <w:r>
        <w:rPr>
          <w:lang w:val="en-GB"/>
        </w:rPr>
        <w:t xml:space="preserve"> – Smokehouse Gallery and CIG chair</w:t>
      </w:r>
    </w:p>
    <w:p w:rsidR="00F16A8B" w:rsidRDefault="00F16A8B" w:rsidP="00052805">
      <w:pPr>
        <w:jc w:val="both"/>
        <w:rPr>
          <w:lang w:val="en-GB"/>
        </w:rPr>
      </w:pPr>
      <w:r>
        <w:rPr>
          <w:lang w:val="en-GB"/>
        </w:rPr>
        <w:t>(TS) Tom Seaton – Counter Café</w:t>
      </w:r>
    </w:p>
    <w:p w:rsidR="00F16A8B" w:rsidRPr="006541BD" w:rsidRDefault="00F16A8B" w:rsidP="00052805">
      <w:pPr>
        <w:jc w:val="both"/>
        <w:rPr>
          <w:lang w:val="en-GB"/>
        </w:rPr>
      </w:pPr>
      <w:r>
        <w:rPr>
          <w:lang w:val="en-GB"/>
        </w:rPr>
        <w:t>(MW) Marek W</w:t>
      </w:r>
      <w:r w:rsidRPr="00216D68">
        <w:rPr>
          <w:lang w:val="en-GB"/>
        </w:rPr>
        <w:t>asniewski</w:t>
      </w:r>
      <w:r>
        <w:rPr>
          <w:lang w:val="en-GB"/>
        </w:rPr>
        <w:t xml:space="preserve"> </w:t>
      </w:r>
      <w:r w:rsidRPr="006541BD">
        <w:rPr>
          <w:lang w:val="en-GB"/>
        </w:rPr>
        <w:t>– Floating House Production</w:t>
      </w:r>
      <w:r>
        <w:rPr>
          <w:lang w:val="en-GB"/>
        </w:rPr>
        <w:t>s / Bouyed up</w:t>
      </w:r>
    </w:p>
    <w:p w:rsidR="00F16A8B" w:rsidRPr="006541BD" w:rsidRDefault="00F16A8B" w:rsidP="00052805">
      <w:pPr>
        <w:jc w:val="both"/>
        <w:rPr>
          <w:lang w:val="en-GB"/>
        </w:rPr>
      </w:pPr>
      <w:r>
        <w:rPr>
          <w:lang w:val="en-GB"/>
        </w:rPr>
        <w:t xml:space="preserve">(JP) </w:t>
      </w:r>
      <w:r w:rsidRPr="006541BD">
        <w:rPr>
          <w:lang w:val="en-GB"/>
        </w:rPr>
        <w:t>Jim Previtt – SPACE Studios</w:t>
      </w:r>
    </w:p>
    <w:p w:rsidR="00F16A8B" w:rsidRPr="006541BD" w:rsidRDefault="00F16A8B" w:rsidP="00052805">
      <w:pPr>
        <w:jc w:val="both"/>
        <w:rPr>
          <w:lang w:val="en-GB"/>
        </w:rPr>
      </w:pPr>
      <w:r>
        <w:rPr>
          <w:lang w:val="en-GB"/>
        </w:rPr>
        <w:t xml:space="preserve">(JM) </w:t>
      </w:r>
      <w:r w:rsidRPr="006541BD">
        <w:rPr>
          <w:lang w:val="en-GB"/>
        </w:rPr>
        <w:t>Jay Miller – The Yard Theatre</w:t>
      </w:r>
    </w:p>
    <w:p w:rsidR="00F16A8B" w:rsidRDefault="00F16A8B" w:rsidP="00052805">
      <w:pPr>
        <w:jc w:val="both"/>
        <w:rPr>
          <w:lang w:val="en-GB"/>
        </w:rPr>
      </w:pPr>
      <w:r>
        <w:rPr>
          <w:lang w:val="en-GB"/>
        </w:rPr>
        <w:t xml:space="preserve">(DE) </w:t>
      </w:r>
      <w:r w:rsidRPr="006541BD">
        <w:rPr>
          <w:lang w:val="en-GB"/>
        </w:rPr>
        <w:t>Daren Ellis – See Studios</w:t>
      </w:r>
    </w:p>
    <w:p w:rsidR="00F16A8B" w:rsidRDefault="00F16A8B" w:rsidP="00052805">
      <w:pPr>
        <w:jc w:val="both"/>
        <w:rPr>
          <w:lang w:val="en-GB"/>
        </w:rPr>
      </w:pPr>
      <w:r>
        <w:rPr>
          <w:lang w:val="en-GB"/>
        </w:rPr>
        <w:t>(RW) Rebecca Whyte – Stour Space</w:t>
      </w:r>
    </w:p>
    <w:p w:rsidR="00F16A8B" w:rsidRDefault="00F16A8B" w:rsidP="00052805">
      <w:pPr>
        <w:jc w:val="both"/>
        <w:rPr>
          <w:lang w:val="en-GB"/>
        </w:rPr>
      </w:pPr>
      <w:r>
        <w:rPr>
          <w:lang w:val="en-GB"/>
        </w:rPr>
        <w:t>Neal - Stour Space</w:t>
      </w:r>
    </w:p>
    <w:p w:rsidR="00F16A8B" w:rsidRDefault="00F16A8B" w:rsidP="00052805">
      <w:pPr>
        <w:jc w:val="both"/>
        <w:rPr>
          <w:lang w:val="en-GB"/>
        </w:rPr>
      </w:pPr>
      <w:r>
        <w:rPr>
          <w:lang w:val="en-GB"/>
        </w:rPr>
        <w:t>Daniel - Scipmylo</w:t>
      </w:r>
    </w:p>
    <w:p w:rsidR="00F16A8B" w:rsidRDefault="00F16A8B" w:rsidP="00052805">
      <w:pPr>
        <w:jc w:val="both"/>
        <w:rPr>
          <w:lang w:val="en-GB"/>
        </w:rPr>
      </w:pPr>
      <w:r>
        <w:rPr>
          <w:lang w:val="en-GB"/>
        </w:rPr>
        <w:t>Kiera – Local artist</w:t>
      </w:r>
    </w:p>
    <w:p w:rsidR="00F16A8B" w:rsidRPr="006541BD" w:rsidRDefault="00F16A8B" w:rsidP="00052805">
      <w:pPr>
        <w:jc w:val="both"/>
        <w:rPr>
          <w:lang w:val="en-GB"/>
        </w:rPr>
      </w:pPr>
      <w:r>
        <w:rPr>
          <w:lang w:val="en-GB"/>
        </w:rPr>
        <w:t xml:space="preserve">Alicia - </w:t>
      </w:r>
      <w:r w:rsidRPr="006541BD">
        <w:rPr>
          <w:lang w:val="en-GB"/>
        </w:rPr>
        <w:t>Braziliality</w:t>
      </w:r>
    </w:p>
    <w:p w:rsidR="00F16A8B" w:rsidRDefault="00F16A8B" w:rsidP="00120510">
      <w:pPr>
        <w:jc w:val="both"/>
        <w:rPr>
          <w:lang w:val="en-GB"/>
        </w:rPr>
      </w:pPr>
      <w:r w:rsidRPr="006541BD">
        <w:rPr>
          <w:lang w:val="en-GB"/>
        </w:rPr>
        <w:t xml:space="preserve">Hackney Wicked – </w:t>
      </w:r>
      <w:r>
        <w:rPr>
          <w:lang w:val="en-GB"/>
        </w:rPr>
        <w:t>Ed, Maree, Jess</w:t>
      </w:r>
    </w:p>
    <w:p w:rsidR="00F16A8B" w:rsidRPr="006541BD" w:rsidRDefault="00F16A8B" w:rsidP="00120510">
      <w:pPr>
        <w:jc w:val="both"/>
        <w:rPr>
          <w:lang w:val="en-GB"/>
        </w:rPr>
      </w:pPr>
      <w:r>
        <w:rPr>
          <w:lang w:val="en-GB"/>
        </w:rPr>
        <w:t>Richard Brown – local resident</w:t>
      </w:r>
    </w:p>
    <w:p w:rsidR="00F16A8B" w:rsidRDefault="00F16A8B" w:rsidP="00052805">
      <w:pPr>
        <w:jc w:val="both"/>
        <w:rPr>
          <w:lang w:val="en-GB"/>
        </w:rPr>
      </w:pPr>
    </w:p>
    <w:p w:rsidR="00F16A8B" w:rsidRPr="006541BD" w:rsidRDefault="00F16A8B" w:rsidP="00052805">
      <w:pPr>
        <w:jc w:val="both"/>
        <w:rPr>
          <w:b/>
          <w:bCs/>
          <w:u w:val="single"/>
          <w:lang w:val="en-GB"/>
        </w:rPr>
      </w:pPr>
      <w:r w:rsidRPr="006541BD">
        <w:rPr>
          <w:b/>
          <w:bCs/>
          <w:u w:val="single"/>
          <w:lang w:val="en-GB"/>
        </w:rPr>
        <w:t>Authorities:</w:t>
      </w:r>
    </w:p>
    <w:p w:rsidR="00F16A8B" w:rsidRDefault="00F16A8B" w:rsidP="006541BD">
      <w:pPr>
        <w:jc w:val="both"/>
        <w:rPr>
          <w:lang w:val="en-GB"/>
        </w:rPr>
      </w:pPr>
      <w:r>
        <w:rPr>
          <w:lang w:val="en-GB"/>
        </w:rPr>
        <w:t>(EE) Esther Everett – LLDC</w:t>
      </w:r>
    </w:p>
    <w:p w:rsidR="00F16A8B" w:rsidRDefault="00F16A8B" w:rsidP="006541BD">
      <w:pPr>
        <w:jc w:val="both"/>
        <w:rPr>
          <w:lang w:val="en-GB"/>
        </w:rPr>
      </w:pPr>
      <w:r>
        <w:rPr>
          <w:lang w:val="en-GB"/>
        </w:rPr>
        <w:t>(EF) Eleanor Fawcett – LLDC</w:t>
      </w:r>
    </w:p>
    <w:p w:rsidR="00F16A8B" w:rsidRDefault="00F16A8B" w:rsidP="006541BD">
      <w:pPr>
        <w:jc w:val="both"/>
        <w:rPr>
          <w:lang w:val="en-GB"/>
        </w:rPr>
      </w:pPr>
      <w:r>
        <w:rPr>
          <w:lang w:val="en-GB"/>
        </w:rPr>
        <w:t>(CG) Claire Gevaux - LLDC</w:t>
      </w:r>
    </w:p>
    <w:p w:rsidR="00F16A8B" w:rsidRDefault="00F16A8B" w:rsidP="006541BD">
      <w:pPr>
        <w:jc w:val="both"/>
        <w:rPr>
          <w:lang w:val="en-GB"/>
        </w:rPr>
      </w:pPr>
      <w:r>
        <w:rPr>
          <w:lang w:val="en-GB"/>
        </w:rPr>
        <w:t>(GH) Graham Hitchen – Burns Owen Partnership</w:t>
      </w:r>
    </w:p>
    <w:p w:rsidR="00F16A8B" w:rsidRDefault="00F16A8B" w:rsidP="006541BD">
      <w:pPr>
        <w:jc w:val="both"/>
        <w:rPr>
          <w:lang w:val="en-GB"/>
        </w:rPr>
      </w:pPr>
      <w:r>
        <w:rPr>
          <w:lang w:val="en-GB"/>
        </w:rPr>
        <w:t>(IF) Ian Freshwater – LB Hackney</w:t>
      </w:r>
    </w:p>
    <w:p w:rsidR="00F16A8B" w:rsidRDefault="00F16A8B" w:rsidP="00052805">
      <w:pPr>
        <w:jc w:val="both"/>
        <w:rPr>
          <w:lang w:val="en-GB"/>
        </w:rPr>
      </w:pPr>
    </w:p>
    <w:p w:rsidR="00F16A8B" w:rsidRPr="006541BD" w:rsidRDefault="00F16A8B" w:rsidP="00052805">
      <w:pPr>
        <w:jc w:val="both"/>
        <w:rPr>
          <w:b/>
          <w:bCs/>
          <w:u w:val="single"/>
          <w:lang w:val="en-GB"/>
        </w:rPr>
      </w:pPr>
      <w:r w:rsidRPr="006541BD">
        <w:rPr>
          <w:b/>
          <w:bCs/>
          <w:u w:val="single"/>
          <w:lang w:val="en-GB"/>
        </w:rPr>
        <w:t>Apologies:</w:t>
      </w:r>
    </w:p>
    <w:p w:rsidR="00F16A8B" w:rsidRDefault="00F16A8B" w:rsidP="00052805">
      <w:pPr>
        <w:jc w:val="both"/>
        <w:rPr>
          <w:lang w:val="en-GB"/>
        </w:rPr>
      </w:pPr>
      <w:r>
        <w:rPr>
          <w:lang w:val="en-GB"/>
        </w:rPr>
        <w:t>Simone Williams &amp; Sam Margolis</w:t>
      </w:r>
    </w:p>
    <w:p w:rsidR="00F16A8B" w:rsidRDefault="00F16A8B" w:rsidP="00052805">
      <w:pPr>
        <w:jc w:val="both"/>
        <w:rPr>
          <w:lang w:val="en-GB"/>
        </w:rPr>
      </w:pPr>
    </w:p>
    <w:p w:rsidR="00F16A8B" w:rsidRPr="00251DE5" w:rsidRDefault="00F16A8B" w:rsidP="00E94A73">
      <w:pPr>
        <w:jc w:val="both"/>
        <w:rPr>
          <w:b/>
          <w:bCs/>
          <w:lang w:val="en-GB"/>
        </w:rPr>
      </w:pPr>
      <w:r>
        <w:rPr>
          <w:b/>
          <w:bCs/>
          <w:lang w:val="en-GB"/>
        </w:rPr>
        <w:t>Previous a</w:t>
      </w:r>
      <w:r w:rsidRPr="00251DE5">
        <w:rPr>
          <w:b/>
          <w:bCs/>
          <w:lang w:val="en-GB"/>
        </w:rPr>
        <w:t>ctions</w:t>
      </w:r>
      <w:r>
        <w:rPr>
          <w:b/>
          <w:bCs/>
          <w:lang w:val="en-GB"/>
        </w:rPr>
        <w:t xml:space="preserve"> addressed</w:t>
      </w:r>
      <w:r w:rsidRPr="00251DE5">
        <w:rPr>
          <w:b/>
          <w:bCs/>
          <w:lang w:val="en-GB"/>
        </w:rPr>
        <w:t>:</w:t>
      </w:r>
    </w:p>
    <w:p w:rsidR="00F16A8B" w:rsidRPr="00E4470D" w:rsidRDefault="00F16A8B" w:rsidP="00E94A73">
      <w:pPr>
        <w:pStyle w:val="ListParagraph"/>
        <w:numPr>
          <w:ilvl w:val="0"/>
          <w:numId w:val="1"/>
        </w:numPr>
        <w:jc w:val="both"/>
        <w:rPr>
          <w:i/>
          <w:iCs/>
          <w:sz w:val="22"/>
          <w:szCs w:val="22"/>
          <w:lang w:val="en-GB"/>
        </w:rPr>
      </w:pPr>
      <w:r w:rsidRPr="00E4470D">
        <w:rPr>
          <w:i/>
          <w:iCs/>
          <w:sz w:val="22"/>
          <w:szCs w:val="22"/>
          <w:lang w:val="en-GB"/>
        </w:rPr>
        <w:t>Future meeting to be held at the White Building – June TBC</w:t>
      </w:r>
    </w:p>
    <w:p w:rsidR="00F16A8B" w:rsidRPr="00122010" w:rsidRDefault="00F16A8B" w:rsidP="00E94A73">
      <w:pPr>
        <w:ind w:left="360"/>
        <w:jc w:val="both"/>
        <w:rPr>
          <w:i/>
          <w:iCs/>
          <w:lang w:val="en-GB"/>
        </w:rPr>
      </w:pPr>
    </w:p>
    <w:p w:rsidR="00F16A8B" w:rsidRPr="00BF0DF3" w:rsidRDefault="00F16A8B" w:rsidP="00E94A73">
      <w:pPr>
        <w:jc w:val="both"/>
        <w:rPr>
          <w:b/>
          <w:bCs/>
          <w:lang w:val="en-GB"/>
        </w:rPr>
      </w:pPr>
      <w:r w:rsidRPr="00251DE5">
        <w:rPr>
          <w:b/>
          <w:bCs/>
          <w:lang w:val="en-GB"/>
        </w:rPr>
        <w:t>Outstanding actions:</w:t>
      </w:r>
    </w:p>
    <w:p w:rsidR="00F16A8B" w:rsidRPr="006541BD" w:rsidRDefault="00F16A8B" w:rsidP="00E94A73">
      <w:pPr>
        <w:pStyle w:val="ListParagraph"/>
        <w:numPr>
          <w:ilvl w:val="0"/>
          <w:numId w:val="1"/>
        </w:numPr>
        <w:jc w:val="both"/>
        <w:rPr>
          <w:b/>
          <w:bCs/>
          <w:i/>
          <w:iCs/>
          <w:sz w:val="22"/>
          <w:szCs w:val="22"/>
          <w:lang w:val="en-GB"/>
        </w:rPr>
      </w:pPr>
      <w:r w:rsidRPr="006541BD">
        <w:rPr>
          <w:b/>
          <w:bCs/>
          <w:i/>
          <w:iCs/>
          <w:sz w:val="22"/>
          <w:szCs w:val="22"/>
          <w:lang w:val="en-GB"/>
        </w:rPr>
        <w:t>Made-in Directory to be presented to the group by MUF.</w:t>
      </w:r>
    </w:p>
    <w:p w:rsidR="00F16A8B" w:rsidRPr="006541BD" w:rsidRDefault="00F16A8B" w:rsidP="00E94A73">
      <w:pPr>
        <w:pStyle w:val="ListParagraph"/>
        <w:numPr>
          <w:ilvl w:val="0"/>
          <w:numId w:val="1"/>
        </w:numPr>
        <w:ind w:left="720" w:hanging="360"/>
        <w:jc w:val="both"/>
        <w:rPr>
          <w:b/>
          <w:bCs/>
          <w:i/>
          <w:iCs/>
          <w:sz w:val="22"/>
          <w:szCs w:val="22"/>
          <w:lang w:val="en-GB"/>
        </w:rPr>
      </w:pPr>
      <w:r w:rsidRPr="006541BD">
        <w:rPr>
          <w:b/>
          <w:bCs/>
          <w:i/>
          <w:iCs/>
          <w:sz w:val="22"/>
          <w:szCs w:val="22"/>
          <w:lang w:val="en-GB"/>
        </w:rPr>
        <w:t>Are full Terms of Reference to be drawn up i.e membership? To be reviewed April 2012?</w:t>
      </w:r>
    </w:p>
    <w:p w:rsidR="00F16A8B" w:rsidRDefault="00F16A8B" w:rsidP="00E94A73">
      <w:pPr>
        <w:pStyle w:val="ListParagraph"/>
        <w:numPr>
          <w:ilvl w:val="0"/>
          <w:numId w:val="1"/>
        </w:numPr>
        <w:ind w:left="720" w:hanging="360"/>
        <w:jc w:val="both"/>
        <w:rPr>
          <w:b/>
          <w:bCs/>
          <w:i/>
          <w:iCs/>
          <w:sz w:val="22"/>
          <w:szCs w:val="22"/>
          <w:lang w:val="en-GB"/>
        </w:rPr>
      </w:pPr>
      <w:r w:rsidRPr="006541BD">
        <w:rPr>
          <w:b/>
          <w:bCs/>
          <w:i/>
          <w:iCs/>
          <w:sz w:val="22"/>
          <w:szCs w:val="22"/>
          <w:lang w:val="en-GB"/>
        </w:rPr>
        <w:t>If Hamlet Industrial Estate provide electricity, concern re cost and vandalism</w:t>
      </w:r>
      <w:r>
        <w:rPr>
          <w:b/>
          <w:bCs/>
          <w:i/>
          <w:iCs/>
          <w:sz w:val="22"/>
          <w:szCs w:val="22"/>
          <w:lang w:val="en-GB"/>
        </w:rPr>
        <w:t xml:space="preserve"> – and only limited to one month.</w:t>
      </w:r>
      <w:r w:rsidRPr="006541BD">
        <w:rPr>
          <w:b/>
          <w:bCs/>
          <w:i/>
          <w:iCs/>
          <w:sz w:val="22"/>
          <w:szCs w:val="22"/>
          <w:lang w:val="en-GB"/>
        </w:rPr>
        <w:t>. Obstacles still to be addres</w:t>
      </w:r>
      <w:r>
        <w:rPr>
          <w:b/>
          <w:bCs/>
          <w:i/>
          <w:iCs/>
          <w:sz w:val="22"/>
          <w:szCs w:val="22"/>
          <w:lang w:val="en-GB"/>
        </w:rPr>
        <w:t>sed – will follow up later date (need BW / LBTH input). SS doesn’t mind supplying electricity.</w:t>
      </w:r>
    </w:p>
    <w:p w:rsidR="00F16A8B" w:rsidRPr="00E4470D" w:rsidRDefault="00F16A8B" w:rsidP="00E94A73">
      <w:pPr>
        <w:pStyle w:val="ListParagraph"/>
        <w:numPr>
          <w:ilvl w:val="0"/>
          <w:numId w:val="1"/>
        </w:numPr>
        <w:ind w:left="720" w:hanging="360"/>
        <w:jc w:val="both"/>
        <w:rPr>
          <w:b/>
          <w:bCs/>
          <w:i/>
          <w:iCs/>
          <w:sz w:val="22"/>
          <w:szCs w:val="22"/>
          <w:lang w:val="en-GB"/>
        </w:rPr>
      </w:pPr>
      <w:r w:rsidRPr="00E4470D">
        <w:rPr>
          <w:b/>
          <w:bCs/>
          <w:i/>
          <w:iCs/>
          <w:sz w:val="22"/>
          <w:szCs w:val="22"/>
          <w:lang w:val="en-GB"/>
        </w:rPr>
        <w:t>A further update on Wick Hub Scheme going forward will follow at a future meeting, now it falls under LLDC jurisdiction.</w:t>
      </w:r>
    </w:p>
    <w:p w:rsidR="00F16A8B" w:rsidRPr="00E94A73" w:rsidRDefault="00F16A8B" w:rsidP="00E94A73">
      <w:pPr>
        <w:pStyle w:val="ListParagraph"/>
        <w:numPr>
          <w:ilvl w:val="0"/>
          <w:numId w:val="1"/>
        </w:numPr>
        <w:ind w:left="720" w:hanging="360"/>
        <w:jc w:val="both"/>
        <w:rPr>
          <w:b/>
          <w:bCs/>
          <w:i/>
          <w:iCs/>
          <w:sz w:val="22"/>
          <w:szCs w:val="22"/>
          <w:lang w:val="en-GB"/>
        </w:rPr>
      </w:pPr>
      <w:r w:rsidRPr="00E94A73">
        <w:rPr>
          <w:b/>
          <w:bCs/>
          <w:i/>
          <w:iCs/>
          <w:lang w:val="en-GB"/>
        </w:rPr>
        <w:t>Volker Highways to redo necessary works outside The Pearl, including sign reset.</w:t>
      </w:r>
    </w:p>
    <w:p w:rsidR="00F16A8B" w:rsidRDefault="00F16A8B" w:rsidP="00052805">
      <w:pPr>
        <w:jc w:val="both"/>
        <w:rPr>
          <w:lang w:val="en-GB"/>
        </w:rPr>
      </w:pPr>
    </w:p>
    <w:p w:rsidR="00F16A8B" w:rsidRDefault="00F16A8B" w:rsidP="00052805">
      <w:pPr>
        <w:jc w:val="both"/>
        <w:rPr>
          <w:lang w:val="en-GB"/>
        </w:rPr>
      </w:pPr>
    </w:p>
    <w:p w:rsidR="00F16A8B" w:rsidRDefault="00F16A8B" w:rsidP="00052805">
      <w:pPr>
        <w:jc w:val="both"/>
        <w:rPr>
          <w:lang w:val="en-GB"/>
        </w:rPr>
      </w:pPr>
    </w:p>
    <w:p w:rsidR="00F16A8B" w:rsidRDefault="00F16A8B" w:rsidP="00052805">
      <w:pPr>
        <w:jc w:val="both"/>
        <w:rPr>
          <w:lang w:val="en-GB"/>
        </w:rPr>
      </w:pPr>
    </w:p>
    <w:p w:rsidR="00F16A8B" w:rsidRDefault="00F16A8B" w:rsidP="00052805">
      <w:pPr>
        <w:jc w:val="both"/>
        <w:rPr>
          <w:b/>
          <w:bCs/>
          <w:lang w:val="en-GB"/>
        </w:rPr>
      </w:pPr>
      <w:r>
        <w:rPr>
          <w:b/>
          <w:bCs/>
          <w:lang w:val="en-GB"/>
        </w:rPr>
        <w:t>A</w:t>
      </w:r>
      <w:r w:rsidRPr="00251DE5">
        <w:rPr>
          <w:b/>
          <w:bCs/>
          <w:lang w:val="en-GB"/>
        </w:rPr>
        <w:t xml:space="preserve">) </w:t>
      </w:r>
      <w:r>
        <w:rPr>
          <w:b/>
          <w:bCs/>
          <w:lang w:val="en-GB"/>
        </w:rPr>
        <w:t>LLDC Cultural &amp; Arts Strategy:</w:t>
      </w:r>
    </w:p>
    <w:p w:rsidR="00F16A8B" w:rsidRDefault="00F16A8B" w:rsidP="00052805">
      <w:pPr>
        <w:jc w:val="both"/>
        <w:rPr>
          <w:b/>
          <w:bCs/>
          <w:lang w:val="en-GB"/>
        </w:rPr>
      </w:pPr>
    </w:p>
    <w:p w:rsidR="00F16A8B" w:rsidRDefault="00F16A8B" w:rsidP="00052805">
      <w:pPr>
        <w:jc w:val="both"/>
        <w:rPr>
          <w:sz w:val="22"/>
          <w:szCs w:val="22"/>
          <w:lang w:val="en-GB"/>
        </w:rPr>
      </w:pPr>
      <w:r w:rsidRPr="00E94459">
        <w:rPr>
          <w:sz w:val="22"/>
          <w:szCs w:val="22"/>
          <w:lang w:val="en-GB"/>
        </w:rPr>
        <w:t xml:space="preserve">GH have been working for B.O.P, drafting and compiling an outline legacy culture and arts strategy. </w:t>
      </w:r>
      <w:r>
        <w:rPr>
          <w:sz w:val="22"/>
          <w:szCs w:val="22"/>
          <w:lang w:val="en-GB"/>
        </w:rPr>
        <w:t>More of a statement of intent</w:t>
      </w:r>
      <w:r w:rsidRPr="00E94459">
        <w:rPr>
          <w:sz w:val="22"/>
          <w:szCs w:val="22"/>
          <w:lang w:val="en-GB"/>
        </w:rPr>
        <w:t>, it sets out how LLDC will build on what is being seen both from the Games and in the Park but also the wider area. It steers LLDC to help promote what is going on locally, using the Park as a platform and showcase for action.</w:t>
      </w:r>
    </w:p>
    <w:p w:rsidR="00F16A8B" w:rsidRDefault="00F16A8B" w:rsidP="00052805">
      <w:pPr>
        <w:jc w:val="both"/>
        <w:rPr>
          <w:sz w:val="22"/>
          <w:szCs w:val="22"/>
          <w:lang w:val="en-GB"/>
        </w:rPr>
      </w:pPr>
      <w:r>
        <w:rPr>
          <w:sz w:val="22"/>
          <w:szCs w:val="22"/>
          <w:lang w:val="en-GB"/>
        </w:rPr>
        <w:t xml:space="preserve">This week we have been discussing with Stratford Rising and CREATE amongst others. This is an opportunity to use this document not only as an interface between local artists and orgs and the LLDC team but also as a programme of activity going forward in months and years to come. </w:t>
      </w:r>
    </w:p>
    <w:p w:rsidR="00F16A8B" w:rsidRDefault="00F16A8B" w:rsidP="00052805">
      <w:pPr>
        <w:jc w:val="both"/>
        <w:rPr>
          <w:sz w:val="22"/>
          <w:szCs w:val="22"/>
          <w:lang w:val="en-GB"/>
        </w:rPr>
      </w:pPr>
    </w:p>
    <w:p w:rsidR="00F16A8B" w:rsidRDefault="00F16A8B" w:rsidP="00052805">
      <w:pPr>
        <w:jc w:val="both"/>
        <w:rPr>
          <w:sz w:val="22"/>
          <w:szCs w:val="22"/>
          <w:lang w:val="en-GB"/>
        </w:rPr>
      </w:pPr>
      <w:r>
        <w:rPr>
          <w:sz w:val="22"/>
          <w:szCs w:val="22"/>
          <w:lang w:val="en-GB"/>
        </w:rPr>
        <w:t xml:space="preserve">The idea is that this document sets the framework for discussion and engagement. Obvious ways would be to review the document that William will disseminate. Secondly, would be a separate meeting or sub-group of this wider CIG group that we will hope to get set up soon. There are additionally a raft of activities due in July whereby open discussions with communities around the Park takes place. </w:t>
      </w:r>
    </w:p>
    <w:p w:rsidR="00F16A8B" w:rsidRDefault="00F16A8B" w:rsidP="00052805">
      <w:pPr>
        <w:jc w:val="both"/>
        <w:rPr>
          <w:sz w:val="22"/>
          <w:szCs w:val="22"/>
          <w:lang w:val="en-GB"/>
        </w:rPr>
      </w:pPr>
    </w:p>
    <w:p w:rsidR="00F16A8B" w:rsidRDefault="00F16A8B" w:rsidP="00052805">
      <w:pPr>
        <w:jc w:val="both"/>
        <w:rPr>
          <w:sz w:val="22"/>
          <w:szCs w:val="22"/>
          <w:lang w:val="en-GB"/>
        </w:rPr>
      </w:pPr>
      <w:r>
        <w:rPr>
          <w:sz w:val="22"/>
          <w:szCs w:val="22"/>
          <w:lang w:val="en-GB"/>
        </w:rPr>
        <w:t xml:space="preserve">LLDC keen on feedback on the idea of FIVE – a 5 year umbrella of spotlighting and showcase the range of exciting activities around the Park.  </w:t>
      </w:r>
    </w:p>
    <w:p w:rsidR="00F16A8B" w:rsidRDefault="00F16A8B" w:rsidP="00052805">
      <w:pPr>
        <w:jc w:val="both"/>
        <w:rPr>
          <w:sz w:val="22"/>
          <w:szCs w:val="22"/>
          <w:lang w:val="en-GB"/>
        </w:rPr>
      </w:pPr>
    </w:p>
    <w:p w:rsidR="00F16A8B" w:rsidRPr="00E94459" w:rsidRDefault="00F16A8B" w:rsidP="00052805">
      <w:pPr>
        <w:jc w:val="both"/>
        <w:rPr>
          <w:sz w:val="22"/>
          <w:szCs w:val="22"/>
          <w:lang w:val="en-GB"/>
        </w:rPr>
      </w:pPr>
      <w:r w:rsidRPr="00E94A73">
        <w:rPr>
          <w:b/>
          <w:bCs/>
          <w:sz w:val="22"/>
          <w:szCs w:val="22"/>
          <w:lang w:val="en-GB"/>
        </w:rPr>
        <w:t xml:space="preserve">CG </w:t>
      </w:r>
      <w:r>
        <w:rPr>
          <w:sz w:val="22"/>
          <w:szCs w:val="22"/>
          <w:lang w:val="en-GB"/>
        </w:rPr>
        <w:t>– Will go back to LLDC Board in September but this begins a longer dialogue on support and lifting on what exists to date. Open sessions have been set for Sugarhouse Studios and White Building in July.  Your thoughts and additions to this document welcome, leading to long term partnership programme.</w:t>
      </w:r>
    </w:p>
    <w:p w:rsidR="00F16A8B" w:rsidRDefault="00F16A8B" w:rsidP="00052805">
      <w:pPr>
        <w:jc w:val="both"/>
        <w:rPr>
          <w:sz w:val="22"/>
          <w:szCs w:val="22"/>
          <w:lang w:val="en-GB"/>
        </w:rPr>
      </w:pPr>
      <w:r w:rsidRPr="00E94A73">
        <w:rPr>
          <w:b/>
          <w:bCs/>
          <w:sz w:val="22"/>
          <w:szCs w:val="22"/>
          <w:lang w:val="en-GB"/>
        </w:rPr>
        <w:t xml:space="preserve">GH </w:t>
      </w:r>
      <w:r w:rsidRPr="00E94A73">
        <w:rPr>
          <w:sz w:val="22"/>
          <w:szCs w:val="22"/>
          <w:lang w:val="en-GB"/>
        </w:rPr>
        <w:t>– I encourage engagement with such a key organisation for East London. Also, really key to note this new organisation’s commitment and stated support for arts and culture as outlined in this document.</w:t>
      </w:r>
    </w:p>
    <w:p w:rsidR="00F16A8B" w:rsidRDefault="00F16A8B" w:rsidP="00052805">
      <w:pPr>
        <w:jc w:val="both"/>
        <w:rPr>
          <w:sz w:val="22"/>
          <w:szCs w:val="22"/>
          <w:lang w:val="en-GB"/>
        </w:rPr>
      </w:pPr>
      <w:r w:rsidRPr="00E94A73">
        <w:rPr>
          <w:b/>
          <w:bCs/>
          <w:sz w:val="22"/>
          <w:szCs w:val="22"/>
          <w:lang w:val="en-GB"/>
        </w:rPr>
        <w:t xml:space="preserve">IF </w:t>
      </w:r>
      <w:r>
        <w:rPr>
          <w:sz w:val="22"/>
          <w:szCs w:val="22"/>
          <w:lang w:val="en-GB"/>
        </w:rPr>
        <w:t>– Ability to influence decisions and grow grassroots ideas might be a key message from the Wick.</w:t>
      </w:r>
    </w:p>
    <w:p w:rsidR="00F16A8B" w:rsidRPr="00E94A73" w:rsidRDefault="00F16A8B" w:rsidP="00052805">
      <w:pPr>
        <w:jc w:val="both"/>
        <w:rPr>
          <w:sz w:val="22"/>
          <w:szCs w:val="22"/>
          <w:lang w:val="en-GB"/>
        </w:rPr>
      </w:pPr>
      <w:r w:rsidRPr="00E94A73">
        <w:rPr>
          <w:b/>
          <w:bCs/>
          <w:sz w:val="22"/>
          <w:szCs w:val="22"/>
          <w:lang w:val="en-GB"/>
        </w:rPr>
        <w:t>GH</w:t>
      </w:r>
      <w:r>
        <w:rPr>
          <w:sz w:val="22"/>
          <w:szCs w:val="22"/>
          <w:lang w:val="en-GB"/>
        </w:rPr>
        <w:t xml:space="preserve"> – Mechanisms for more formal process of feeding in is alluded to and is seen as important.</w:t>
      </w:r>
    </w:p>
    <w:p w:rsidR="00F16A8B" w:rsidRDefault="00F16A8B" w:rsidP="00052805">
      <w:pPr>
        <w:jc w:val="both"/>
        <w:rPr>
          <w:sz w:val="22"/>
          <w:szCs w:val="22"/>
          <w:lang w:val="en-GB"/>
        </w:rPr>
      </w:pPr>
    </w:p>
    <w:p w:rsidR="00F16A8B" w:rsidRPr="00E94A73" w:rsidRDefault="00F16A8B" w:rsidP="00052805">
      <w:pPr>
        <w:jc w:val="both"/>
        <w:rPr>
          <w:b/>
          <w:bCs/>
          <w:sz w:val="22"/>
          <w:szCs w:val="22"/>
          <w:lang w:val="en-GB"/>
        </w:rPr>
      </w:pPr>
      <w:r w:rsidRPr="00E94A73">
        <w:rPr>
          <w:b/>
          <w:bCs/>
          <w:sz w:val="22"/>
          <w:szCs w:val="22"/>
          <w:lang w:val="en-GB"/>
        </w:rPr>
        <w:t>ACTION – WC to disseminate draft Strategy.</w:t>
      </w:r>
    </w:p>
    <w:p w:rsidR="00F16A8B" w:rsidRPr="00E94A73" w:rsidRDefault="00F16A8B" w:rsidP="00052805">
      <w:pPr>
        <w:jc w:val="both"/>
        <w:rPr>
          <w:b/>
          <w:bCs/>
          <w:sz w:val="22"/>
          <w:szCs w:val="22"/>
          <w:lang w:val="en-GB"/>
        </w:rPr>
      </w:pPr>
      <w:r w:rsidRPr="00E94A73">
        <w:rPr>
          <w:b/>
          <w:bCs/>
          <w:sz w:val="22"/>
          <w:szCs w:val="22"/>
          <w:lang w:val="en-GB"/>
        </w:rPr>
        <w:t>ACTION – smaller sub-group to give input ASAP but wider review in September.</w:t>
      </w:r>
    </w:p>
    <w:p w:rsidR="00F16A8B" w:rsidRDefault="00F16A8B" w:rsidP="00052805">
      <w:pPr>
        <w:jc w:val="both"/>
        <w:rPr>
          <w:lang w:val="en-GB"/>
        </w:rPr>
      </w:pPr>
    </w:p>
    <w:p w:rsidR="00F16A8B" w:rsidRPr="00376A84" w:rsidRDefault="00F16A8B" w:rsidP="00052805">
      <w:pPr>
        <w:jc w:val="both"/>
        <w:rPr>
          <w:b/>
          <w:bCs/>
          <w:lang w:val="en-GB"/>
        </w:rPr>
      </w:pPr>
      <w:r>
        <w:rPr>
          <w:b/>
          <w:bCs/>
          <w:lang w:val="en-GB"/>
        </w:rPr>
        <w:t>B) LLDC Update:</w:t>
      </w:r>
    </w:p>
    <w:p w:rsidR="00F16A8B" w:rsidRDefault="00F16A8B" w:rsidP="00052805">
      <w:pPr>
        <w:jc w:val="both"/>
        <w:rPr>
          <w:lang w:val="en-GB"/>
        </w:rPr>
      </w:pPr>
    </w:p>
    <w:p w:rsidR="00F16A8B" w:rsidRDefault="00F16A8B" w:rsidP="00052805">
      <w:pPr>
        <w:jc w:val="both"/>
        <w:rPr>
          <w:sz w:val="22"/>
          <w:szCs w:val="22"/>
          <w:lang w:val="en-GB"/>
        </w:rPr>
      </w:pPr>
      <w:r>
        <w:rPr>
          <w:sz w:val="22"/>
          <w:szCs w:val="22"/>
          <w:lang w:val="en-GB"/>
        </w:rPr>
        <w:t>Main update since last time is that the current LLDC chair stepping down has been brought forward and Daniel Moylan has accepted the role.</w:t>
      </w:r>
    </w:p>
    <w:p w:rsidR="00F16A8B" w:rsidRDefault="00F16A8B" w:rsidP="00052805">
      <w:pPr>
        <w:jc w:val="both"/>
        <w:rPr>
          <w:sz w:val="22"/>
          <w:szCs w:val="22"/>
          <w:lang w:val="en-GB"/>
        </w:rPr>
      </w:pPr>
      <w:r>
        <w:rPr>
          <w:sz w:val="22"/>
          <w:szCs w:val="22"/>
          <w:lang w:val="en-GB"/>
        </w:rPr>
        <w:t>Previous leader of Kensington and Chelsea Borough, he was a strong champion of improved and innovative public realm. Was also deputy chair of TfL.</w:t>
      </w:r>
    </w:p>
    <w:p w:rsidR="00F16A8B" w:rsidRDefault="00F16A8B" w:rsidP="00052805">
      <w:pPr>
        <w:jc w:val="both"/>
        <w:rPr>
          <w:sz w:val="22"/>
          <w:szCs w:val="22"/>
          <w:lang w:val="en-GB"/>
        </w:rPr>
      </w:pPr>
    </w:p>
    <w:p w:rsidR="00F16A8B" w:rsidRDefault="00F16A8B" w:rsidP="00052805">
      <w:pPr>
        <w:jc w:val="both"/>
        <w:rPr>
          <w:sz w:val="22"/>
          <w:szCs w:val="22"/>
          <w:lang w:val="en-GB"/>
        </w:rPr>
      </w:pPr>
      <w:r>
        <w:rPr>
          <w:sz w:val="22"/>
          <w:szCs w:val="22"/>
          <w:lang w:val="en-GB"/>
        </w:rPr>
        <w:t>White Building has reached practical completion so has been handed over to SPACE. Would like to offer tour and open event. Also establishing project advisory board, with a mix of backgrounds and skills – ideally with a local cultural community rep.</w:t>
      </w:r>
    </w:p>
    <w:p w:rsidR="00F16A8B" w:rsidRDefault="00F16A8B" w:rsidP="00052805">
      <w:pPr>
        <w:jc w:val="both"/>
        <w:rPr>
          <w:sz w:val="22"/>
          <w:szCs w:val="22"/>
          <w:lang w:val="en-GB"/>
        </w:rPr>
      </w:pPr>
    </w:p>
    <w:p w:rsidR="00F16A8B" w:rsidRDefault="00F16A8B" w:rsidP="00052805">
      <w:pPr>
        <w:jc w:val="both"/>
        <w:rPr>
          <w:sz w:val="22"/>
          <w:szCs w:val="22"/>
          <w:lang w:val="en-GB"/>
        </w:rPr>
      </w:pPr>
      <w:r>
        <w:rPr>
          <w:sz w:val="22"/>
          <w:szCs w:val="22"/>
          <w:lang w:val="en-GB"/>
        </w:rPr>
        <w:t>Wick Green and Mabley Projects finishing in June. Mabley to include lighting, power, waterpoints etc. Some of the spaces may need licensing but we will work with Hackney to ensure contact details are there on site to access the relevant people.</w:t>
      </w:r>
    </w:p>
    <w:p w:rsidR="00F16A8B" w:rsidRDefault="00F16A8B" w:rsidP="00052805">
      <w:pPr>
        <w:jc w:val="both"/>
        <w:rPr>
          <w:sz w:val="22"/>
          <w:szCs w:val="22"/>
          <w:lang w:val="en-GB"/>
        </w:rPr>
      </w:pPr>
    </w:p>
    <w:p w:rsidR="00F16A8B" w:rsidRDefault="00F16A8B" w:rsidP="00052805">
      <w:pPr>
        <w:jc w:val="both"/>
        <w:rPr>
          <w:sz w:val="22"/>
          <w:szCs w:val="22"/>
          <w:lang w:val="en-GB"/>
        </w:rPr>
      </w:pPr>
      <w:r w:rsidRPr="00421854">
        <w:rPr>
          <w:b/>
          <w:bCs/>
          <w:sz w:val="22"/>
          <w:szCs w:val="22"/>
          <w:lang w:val="en-GB"/>
        </w:rPr>
        <w:t xml:space="preserve">JM </w:t>
      </w:r>
      <w:r>
        <w:rPr>
          <w:sz w:val="22"/>
          <w:szCs w:val="22"/>
          <w:lang w:val="en-GB"/>
        </w:rPr>
        <w:t>– What is LLDC’s relationship to Local Authorities? i.e licensing, building control, planning?</w:t>
      </w:r>
    </w:p>
    <w:p w:rsidR="00F16A8B" w:rsidRDefault="00F16A8B" w:rsidP="00052805">
      <w:pPr>
        <w:jc w:val="both"/>
        <w:rPr>
          <w:sz w:val="22"/>
          <w:szCs w:val="22"/>
          <w:lang w:val="en-GB"/>
        </w:rPr>
      </w:pPr>
      <w:r w:rsidRPr="00421854">
        <w:rPr>
          <w:b/>
          <w:bCs/>
          <w:sz w:val="22"/>
          <w:szCs w:val="22"/>
          <w:lang w:val="en-GB"/>
        </w:rPr>
        <w:t>EF</w:t>
      </w:r>
      <w:r>
        <w:rPr>
          <w:sz w:val="22"/>
          <w:szCs w:val="22"/>
          <w:lang w:val="en-GB"/>
        </w:rPr>
        <w:t xml:space="preserve"> – As things stand, no change. Come October 1</w:t>
      </w:r>
      <w:r w:rsidRPr="00421854">
        <w:rPr>
          <w:sz w:val="22"/>
          <w:szCs w:val="22"/>
          <w:vertAlign w:val="superscript"/>
          <w:lang w:val="en-GB"/>
        </w:rPr>
        <w:t>st</w:t>
      </w:r>
      <w:r>
        <w:rPr>
          <w:sz w:val="22"/>
          <w:szCs w:val="22"/>
          <w:lang w:val="en-GB"/>
        </w:rPr>
        <w:t>, LLDC will have local Planning Powers. But local BC, licensing, H&amp;S will always remain with local authorities. Larger applications, masterplans and policy will go to LLDC.</w:t>
      </w:r>
    </w:p>
    <w:p w:rsidR="00F16A8B" w:rsidRDefault="00F16A8B" w:rsidP="00052805">
      <w:pPr>
        <w:jc w:val="both"/>
        <w:rPr>
          <w:sz w:val="22"/>
          <w:szCs w:val="22"/>
          <w:lang w:val="en-GB"/>
        </w:rPr>
      </w:pPr>
      <w:r>
        <w:rPr>
          <w:sz w:val="22"/>
          <w:szCs w:val="22"/>
          <w:lang w:val="en-GB"/>
        </w:rPr>
        <w:t>Largely, day-to-day stuff will remain with the local boroughs.</w:t>
      </w:r>
    </w:p>
    <w:p w:rsidR="00F16A8B" w:rsidRDefault="00F16A8B" w:rsidP="00052805">
      <w:pPr>
        <w:jc w:val="both"/>
        <w:rPr>
          <w:sz w:val="22"/>
          <w:szCs w:val="22"/>
          <w:lang w:val="en-GB"/>
        </w:rPr>
      </w:pPr>
    </w:p>
    <w:p w:rsidR="00F16A8B" w:rsidRDefault="00F16A8B" w:rsidP="00052805">
      <w:pPr>
        <w:jc w:val="both"/>
        <w:rPr>
          <w:sz w:val="22"/>
          <w:szCs w:val="22"/>
          <w:lang w:val="en-GB"/>
        </w:rPr>
      </w:pPr>
      <w:r w:rsidRPr="00421854">
        <w:rPr>
          <w:b/>
          <w:bCs/>
          <w:sz w:val="22"/>
          <w:szCs w:val="22"/>
          <w:lang w:val="en-GB"/>
        </w:rPr>
        <w:t>IF</w:t>
      </w:r>
      <w:r>
        <w:rPr>
          <w:sz w:val="22"/>
          <w:szCs w:val="22"/>
          <w:lang w:val="en-GB"/>
        </w:rPr>
        <w:t xml:space="preserve"> – Use of post LTGDC land south of the station? See it is now a car-park !</w:t>
      </w:r>
    </w:p>
    <w:p w:rsidR="00F16A8B" w:rsidRDefault="00F16A8B" w:rsidP="00052805">
      <w:pPr>
        <w:jc w:val="both"/>
        <w:rPr>
          <w:sz w:val="22"/>
          <w:szCs w:val="22"/>
          <w:lang w:val="en-GB"/>
        </w:rPr>
      </w:pPr>
      <w:r w:rsidRPr="00421854">
        <w:rPr>
          <w:b/>
          <w:bCs/>
          <w:sz w:val="22"/>
          <w:szCs w:val="22"/>
          <w:lang w:val="en-GB"/>
        </w:rPr>
        <w:t xml:space="preserve">EF </w:t>
      </w:r>
      <w:r>
        <w:rPr>
          <w:sz w:val="22"/>
          <w:szCs w:val="22"/>
          <w:lang w:val="en-GB"/>
        </w:rPr>
        <w:t xml:space="preserve">– Only just transferred, with pre-existing agreements.  </w:t>
      </w:r>
    </w:p>
    <w:p w:rsidR="00F16A8B" w:rsidRDefault="00F16A8B" w:rsidP="00052805">
      <w:pPr>
        <w:jc w:val="both"/>
        <w:rPr>
          <w:sz w:val="22"/>
          <w:szCs w:val="22"/>
          <w:lang w:val="en-GB"/>
        </w:rPr>
      </w:pPr>
      <w:r w:rsidRPr="00216D68">
        <w:rPr>
          <w:b/>
          <w:bCs/>
          <w:sz w:val="22"/>
          <w:szCs w:val="22"/>
          <w:lang w:val="en-GB"/>
        </w:rPr>
        <w:t xml:space="preserve">IF </w:t>
      </w:r>
      <w:r>
        <w:rPr>
          <w:sz w:val="22"/>
          <w:szCs w:val="22"/>
          <w:lang w:val="en-GB"/>
        </w:rPr>
        <w:t>– Be good to see if we could get something in place and see animation by the time the Games arrive.</w:t>
      </w:r>
    </w:p>
    <w:p w:rsidR="00F16A8B" w:rsidRDefault="00F16A8B" w:rsidP="00052805">
      <w:pPr>
        <w:jc w:val="both"/>
        <w:rPr>
          <w:sz w:val="22"/>
          <w:szCs w:val="22"/>
          <w:lang w:val="en-GB"/>
        </w:rPr>
      </w:pPr>
    </w:p>
    <w:p w:rsidR="00F16A8B" w:rsidRDefault="00F16A8B" w:rsidP="00052805">
      <w:pPr>
        <w:jc w:val="both"/>
        <w:rPr>
          <w:b/>
          <w:bCs/>
          <w:sz w:val="22"/>
          <w:szCs w:val="22"/>
          <w:lang w:val="en-GB"/>
        </w:rPr>
      </w:pPr>
      <w:r w:rsidRPr="00342F34">
        <w:rPr>
          <w:b/>
          <w:bCs/>
          <w:sz w:val="22"/>
          <w:szCs w:val="22"/>
          <w:lang w:val="en-GB"/>
        </w:rPr>
        <w:t>ACTION – Open tour of White Building on 24</w:t>
      </w:r>
      <w:r w:rsidRPr="00342F34">
        <w:rPr>
          <w:b/>
          <w:bCs/>
          <w:sz w:val="22"/>
          <w:szCs w:val="22"/>
          <w:vertAlign w:val="superscript"/>
          <w:lang w:val="en-GB"/>
        </w:rPr>
        <w:t>th</w:t>
      </w:r>
      <w:r w:rsidRPr="00342F34">
        <w:rPr>
          <w:b/>
          <w:bCs/>
          <w:sz w:val="22"/>
          <w:szCs w:val="22"/>
          <w:lang w:val="en-GB"/>
        </w:rPr>
        <w:t xml:space="preserve"> May</w:t>
      </w:r>
    </w:p>
    <w:p w:rsidR="00F16A8B" w:rsidRDefault="00F16A8B" w:rsidP="00052805">
      <w:pPr>
        <w:jc w:val="both"/>
        <w:rPr>
          <w:b/>
          <w:bCs/>
          <w:sz w:val="22"/>
          <w:szCs w:val="22"/>
          <w:lang w:val="en-GB"/>
        </w:rPr>
      </w:pPr>
      <w:r>
        <w:rPr>
          <w:b/>
          <w:bCs/>
          <w:sz w:val="22"/>
          <w:szCs w:val="22"/>
          <w:lang w:val="en-GB"/>
        </w:rPr>
        <w:t>ACTION – LLDC seek a local rep, to act as local custodian steering the project vision. LLDC to send further info.</w:t>
      </w:r>
    </w:p>
    <w:p w:rsidR="00F16A8B" w:rsidRPr="00342F34" w:rsidRDefault="00F16A8B" w:rsidP="00052805">
      <w:pPr>
        <w:jc w:val="both"/>
        <w:rPr>
          <w:b/>
          <w:bCs/>
          <w:sz w:val="22"/>
          <w:szCs w:val="22"/>
          <w:lang w:val="en-GB"/>
        </w:rPr>
      </w:pPr>
      <w:r>
        <w:rPr>
          <w:b/>
          <w:bCs/>
          <w:sz w:val="22"/>
          <w:szCs w:val="22"/>
          <w:lang w:val="en-GB"/>
        </w:rPr>
        <w:t>ACTION – Any clear ideas for land south of the station, do send them through…</w:t>
      </w:r>
    </w:p>
    <w:p w:rsidR="00F16A8B" w:rsidRDefault="00F16A8B" w:rsidP="00052805">
      <w:pPr>
        <w:jc w:val="both"/>
        <w:rPr>
          <w:lang w:val="en-GB"/>
        </w:rPr>
      </w:pPr>
    </w:p>
    <w:p w:rsidR="00F16A8B" w:rsidRDefault="00F16A8B" w:rsidP="00052805">
      <w:pPr>
        <w:jc w:val="both"/>
        <w:rPr>
          <w:b/>
          <w:bCs/>
          <w:lang w:val="en-GB"/>
        </w:rPr>
      </w:pPr>
      <w:r>
        <w:rPr>
          <w:b/>
          <w:bCs/>
          <w:lang w:val="en-GB"/>
        </w:rPr>
        <w:t>C) Local maps and signage.</w:t>
      </w:r>
    </w:p>
    <w:p w:rsidR="00F16A8B" w:rsidRDefault="00F16A8B" w:rsidP="00052805">
      <w:pPr>
        <w:jc w:val="both"/>
        <w:rPr>
          <w:b/>
          <w:bCs/>
          <w:lang w:val="en-GB"/>
        </w:rPr>
      </w:pPr>
    </w:p>
    <w:p w:rsidR="00F16A8B" w:rsidRPr="00D871A5" w:rsidRDefault="00F16A8B" w:rsidP="00D871A5">
      <w:pPr>
        <w:jc w:val="both"/>
        <w:rPr>
          <w:sz w:val="22"/>
          <w:szCs w:val="22"/>
          <w:lang w:val="en-GB"/>
        </w:rPr>
      </w:pPr>
      <w:r w:rsidRPr="00D871A5">
        <w:rPr>
          <w:sz w:val="22"/>
          <w:szCs w:val="22"/>
          <w:lang w:val="en-GB"/>
        </w:rPr>
        <w:t>DE disseminated local map for mapping of creative uses. Guide would have a specific focus on Games-time, not just</w:t>
      </w:r>
      <w:r>
        <w:rPr>
          <w:sz w:val="22"/>
          <w:szCs w:val="22"/>
          <w:lang w:val="en-GB"/>
        </w:rPr>
        <w:t xml:space="preserve"> permanent buildings but also pop-up projects. Will gather info today and send a further draft electronically.</w:t>
      </w:r>
    </w:p>
    <w:p w:rsidR="00F16A8B" w:rsidRPr="00D871A5" w:rsidRDefault="00F16A8B" w:rsidP="00D871A5">
      <w:pPr>
        <w:jc w:val="both"/>
        <w:rPr>
          <w:sz w:val="22"/>
          <w:szCs w:val="22"/>
          <w:lang w:val="en-GB"/>
        </w:rPr>
      </w:pPr>
    </w:p>
    <w:p w:rsidR="00F16A8B" w:rsidRPr="00D871A5" w:rsidRDefault="00F16A8B" w:rsidP="00D871A5">
      <w:pPr>
        <w:jc w:val="both"/>
        <w:rPr>
          <w:sz w:val="22"/>
          <w:szCs w:val="22"/>
          <w:lang w:val="en-GB"/>
        </w:rPr>
      </w:pPr>
      <w:r w:rsidRPr="00D871A5">
        <w:rPr>
          <w:sz w:val="22"/>
          <w:szCs w:val="22"/>
          <w:lang w:val="en-GB"/>
        </w:rPr>
        <w:t xml:space="preserve">After Legible London wishes, Mark Kelder (LBH Streetscene) did disseminate proposed legible london maps. They were not that satisfactory, </w:t>
      </w:r>
      <w:r>
        <w:rPr>
          <w:sz w:val="22"/>
          <w:szCs w:val="22"/>
          <w:lang w:val="en-GB"/>
        </w:rPr>
        <w:t>missing key publicly used buildings and wrongly stating that bridges were open</w:t>
      </w:r>
    </w:p>
    <w:p w:rsidR="00F16A8B" w:rsidRPr="00D871A5" w:rsidRDefault="00F16A8B" w:rsidP="00D871A5">
      <w:pPr>
        <w:jc w:val="both"/>
        <w:rPr>
          <w:sz w:val="22"/>
          <w:szCs w:val="22"/>
          <w:lang w:val="en-GB"/>
        </w:rPr>
      </w:pPr>
      <w:r w:rsidRPr="00D871A5">
        <w:rPr>
          <w:sz w:val="22"/>
          <w:szCs w:val="22"/>
          <w:lang w:val="en-GB"/>
        </w:rPr>
        <w:t xml:space="preserve">EE – MuF did also do a piece of mapping work to show </w:t>
      </w:r>
      <w:r>
        <w:rPr>
          <w:sz w:val="22"/>
          <w:szCs w:val="22"/>
          <w:lang w:val="en-GB"/>
        </w:rPr>
        <w:t>the same and send them through to TfL around 12 months ago !</w:t>
      </w:r>
    </w:p>
    <w:p w:rsidR="00F16A8B" w:rsidRPr="00D871A5" w:rsidRDefault="00F16A8B" w:rsidP="00D871A5">
      <w:pPr>
        <w:jc w:val="both"/>
        <w:rPr>
          <w:sz w:val="22"/>
          <w:szCs w:val="22"/>
          <w:lang w:val="en-GB"/>
        </w:rPr>
      </w:pPr>
    </w:p>
    <w:p w:rsidR="00F16A8B" w:rsidRPr="00D871A5" w:rsidRDefault="00F16A8B" w:rsidP="00D871A5">
      <w:pPr>
        <w:jc w:val="both"/>
        <w:rPr>
          <w:sz w:val="22"/>
          <w:szCs w:val="22"/>
          <w:lang w:val="en-GB"/>
        </w:rPr>
      </w:pPr>
      <w:r w:rsidRPr="00D871A5">
        <w:rPr>
          <w:sz w:val="22"/>
          <w:szCs w:val="22"/>
          <w:lang w:val="en-GB"/>
        </w:rPr>
        <w:t>SW and SM absent so will have to follow up with LBTH</w:t>
      </w:r>
      <w:r>
        <w:rPr>
          <w:sz w:val="22"/>
          <w:szCs w:val="22"/>
          <w:lang w:val="en-GB"/>
        </w:rPr>
        <w:t>.</w:t>
      </w:r>
    </w:p>
    <w:p w:rsidR="00F16A8B" w:rsidRPr="00D871A5" w:rsidRDefault="00F16A8B" w:rsidP="00D871A5">
      <w:pPr>
        <w:jc w:val="both"/>
        <w:rPr>
          <w:sz w:val="22"/>
          <w:szCs w:val="22"/>
          <w:lang w:val="en-GB"/>
        </w:rPr>
      </w:pPr>
    </w:p>
    <w:p w:rsidR="00F16A8B" w:rsidRPr="00D871A5" w:rsidRDefault="00F16A8B" w:rsidP="00D871A5">
      <w:pPr>
        <w:jc w:val="both"/>
        <w:rPr>
          <w:sz w:val="22"/>
          <w:szCs w:val="22"/>
          <w:lang w:val="en-GB"/>
        </w:rPr>
      </w:pPr>
      <w:r w:rsidRPr="00D871A5">
        <w:rPr>
          <w:sz w:val="22"/>
          <w:szCs w:val="22"/>
          <w:lang w:val="en-GB"/>
        </w:rPr>
        <w:t>Can LLDC get involved or bash heads together – seems to be a cross borough issue?</w:t>
      </w:r>
    </w:p>
    <w:p w:rsidR="00F16A8B" w:rsidRPr="00D871A5" w:rsidRDefault="00F16A8B" w:rsidP="00D871A5">
      <w:pPr>
        <w:jc w:val="both"/>
        <w:rPr>
          <w:sz w:val="22"/>
          <w:szCs w:val="22"/>
          <w:lang w:val="en-GB"/>
        </w:rPr>
      </w:pPr>
      <w:r w:rsidRPr="00D871A5">
        <w:rPr>
          <w:sz w:val="22"/>
          <w:szCs w:val="22"/>
          <w:lang w:val="en-GB"/>
        </w:rPr>
        <w:t>EF – But it is a local Highways and TfL issue.</w:t>
      </w:r>
    </w:p>
    <w:p w:rsidR="00F16A8B" w:rsidRDefault="00F16A8B" w:rsidP="00052805">
      <w:pPr>
        <w:jc w:val="both"/>
        <w:rPr>
          <w:b/>
          <w:bCs/>
          <w:lang w:val="en-GB"/>
        </w:rPr>
      </w:pPr>
    </w:p>
    <w:p w:rsidR="00F16A8B" w:rsidRPr="00D871A5" w:rsidRDefault="00F16A8B" w:rsidP="00052805">
      <w:pPr>
        <w:jc w:val="both"/>
        <w:rPr>
          <w:b/>
          <w:bCs/>
          <w:lang w:val="en-GB"/>
        </w:rPr>
      </w:pPr>
      <w:r w:rsidRPr="00D871A5">
        <w:rPr>
          <w:b/>
          <w:bCs/>
          <w:lang w:val="en-GB"/>
        </w:rPr>
        <w:t>ACTION – IF to chase Highways colleagues, Sam Margolis and Mark Kelder.</w:t>
      </w:r>
    </w:p>
    <w:p w:rsidR="00F16A8B" w:rsidRPr="00D871A5" w:rsidRDefault="00F16A8B" w:rsidP="00052805">
      <w:pPr>
        <w:jc w:val="both"/>
        <w:rPr>
          <w:b/>
          <w:bCs/>
          <w:lang w:val="en-GB"/>
        </w:rPr>
      </w:pPr>
      <w:r w:rsidRPr="00D871A5">
        <w:rPr>
          <w:b/>
          <w:bCs/>
          <w:lang w:val="en-GB"/>
        </w:rPr>
        <w:t>ACTION – DE to disseminate draft Gamestime map electronically.</w:t>
      </w:r>
    </w:p>
    <w:p w:rsidR="00F16A8B" w:rsidRPr="00D871A5" w:rsidRDefault="00F16A8B" w:rsidP="00D871A5">
      <w:pPr>
        <w:jc w:val="both"/>
        <w:rPr>
          <w:b/>
          <w:bCs/>
          <w:lang w:val="en-GB"/>
        </w:rPr>
      </w:pPr>
      <w:r w:rsidRPr="00D871A5">
        <w:rPr>
          <w:b/>
          <w:bCs/>
          <w:lang w:val="en-GB"/>
        </w:rPr>
        <w:t>ACTION – LBTH to feedback on Legible London scheme. Updates to follow on other developments (Newspaper map, temporary Gamestime issues, LLDC).</w:t>
      </w:r>
    </w:p>
    <w:p w:rsidR="00F16A8B" w:rsidRPr="00D871A5" w:rsidRDefault="00F16A8B" w:rsidP="006541BD">
      <w:pPr>
        <w:jc w:val="both"/>
        <w:rPr>
          <w:b/>
          <w:bCs/>
          <w:lang w:val="en-GB"/>
        </w:rPr>
      </w:pPr>
      <w:r w:rsidRPr="00D871A5">
        <w:rPr>
          <w:b/>
          <w:bCs/>
          <w:lang w:val="en-GB"/>
        </w:rPr>
        <w:t>ACTION – IF to investigate nature of temporary 2012 signage and opportunity to shape that.</w:t>
      </w:r>
    </w:p>
    <w:p w:rsidR="00F16A8B" w:rsidRDefault="00F16A8B" w:rsidP="006541BD">
      <w:pPr>
        <w:jc w:val="both"/>
        <w:rPr>
          <w:b/>
          <w:bCs/>
          <w:lang w:val="en-GB"/>
        </w:rPr>
      </w:pPr>
    </w:p>
    <w:p w:rsidR="00F16A8B" w:rsidRDefault="00F16A8B" w:rsidP="006541BD">
      <w:pPr>
        <w:jc w:val="both"/>
        <w:rPr>
          <w:b/>
          <w:bCs/>
          <w:lang w:val="en-GB"/>
        </w:rPr>
      </w:pPr>
      <w:r>
        <w:rPr>
          <w:b/>
          <w:bCs/>
          <w:lang w:val="en-GB"/>
        </w:rPr>
        <w:t>D) Hackney Wicked:</w:t>
      </w:r>
    </w:p>
    <w:p w:rsidR="00F16A8B" w:rsidRDefault="00F16A8B" w:rsidP="006541BD">
      <w:pPr>
        <w:jc w:val="both"/>
        <w:rPr>
          <w:b/>
          <w:bCs/>
          <w:lang w:val="en-GB"/>
        </w:rPr>
      </w:pPr>
    </w:p>
    <w:p w:rsidR="00F16A8B" w:rsidRPr="00D871A5" w:rsidRDefault="00F16A8B" w:rsidP="006541BD">
      <w:pPr>
        <w:jc w:val="both"/>
        <w:rPr>
          <w:sz w:val="22"/>
          <w:szCs w:val="22"/>
          <w:lang w:val="en-GB"/>
        </w:rPr>
      </w:pPr>
      <w:r>
        <w:rPr>
          <w:sz w:val="22"/>
          <w:szCs w:val="22"/>
          <w:lang w:val="en-GB"/>
        </w:rPr>
        <w:t>Year long set of exhibtions and even</w:t>
      </w:r>
      <w:r w:rsidRPr="00D871A5">
        <w:rPr>
          <w:sz w:val="22"/>
          <w:szCs w:val="22"/>
          <w:lang w:val="en-GB"/>
        </w:rPr>
        <w:t>ts. First, retrospective, looking back at previous festival and showcases – on the back</w:t>
      </w:r>
      <w:r>
        <w:rPr>
          <w:sz w:val="22"/>
          <w:szCs w:val="22"/>
          <w:lang w:val="en-GB"/>
        </w:rPr>
        <w:t xml:space="preserve"> of annual Tomorrow People Eleva</w:t>
      </w:r>
      <w:r w:rsidRPr="00D871A5">
        <w:rPr>
          <w:sz w:val="22"/>
          <w:szCs w:val="22"/>
          <w:lang w:val="en-GB"/>
        </w:rPr>
        <w:t>tor Gallery event.</w:t>
      </w:r>
    </w:p>
    <w:p w:rsidR="00F16A8B" w:rsidRPr="00D871A5" w:rsidRDefault="00F16A8B" w:rsidP="006541BD">
      <w:pPr>
        <w:jc w:val="both"/>
        <w:rPr>
          <w:sz w:val="22"/>
          <w:szCs w:val="22"/>
          <w:lang w:val="en-GB"/>
        </w:rPr>
      </w:pPr>
      <w:r w:rsidRPr="00D871A5">
        <w:rPr>
          <w:sz w:val="22"/>
          <w:szCs w:val="22"/>
          <w:lang w:val="en-GB"/>
        </w:rPr>
        <w:t xml:space="preserve">Other curated shows will also run, so looking for submission for that. October will see a </w:t>
      </w:r>
      <w:r>
        <w:rPr>
          <w:sz w:val="22"/>
          <w:szCs w:val="22"/>
          <w:lang w:val="en-GB"/>
        </w:rPr>
        <w:t>curated film show.</w:t>
      </w:r>
    </w:p>
    <w:p w:rsidR="00F16A8B" w:rsidRPr="00D871A5" w:rsidRDefault="00F16A8B" w:rsidP="006541BD">
      <w:pPr>
        <w:jc w:val="both"/>
        <w:rPr>
          <w:sz w:val="22"/>
          <w:szCs w:val="22"/>
          <w:lang w:val="en-GB"/>
        </w:rPr>
      </w:pPr>
    </w:p>
    <w:p w:rsidR="00F16A8B" w:rsidRDefault="00F16A8B" w:rsidP="006541BD">
      <w:pPr>
        <w:jc w:val="both"/>
        <w:rPr>
          <w:sz w:val="22"/>
          <w:szCs w:val="22"/>
          <w:lang w:val="en-GB"/>
        </w:rPr>
      </w:pPr>
      <w:r w:rsidRPr="00D871A5">
        <w:rPr>
          <w:sz w:val="22"/>
          <w:szCs w:val="22"/>
          <w:lang w:val="en-GB"/>
        </w:rPr>
        <w:t xml:space="preserve">Wick Community Centre / Cre8 is developing well so will help host debates and discussions – wishing to extend to critical debate and artists development. </w:t>
      </w:r>
      <w:r>
        <w:rPr>
          <w:sz w:val="22"/>
          <w:szCs w:val="22"/>
          <w:lang w:val="en-GB"/>
        </w:rPr>
        <w:t xml:space="preserve"> Open Studios and Fete for the Wicked will still go ahead – perhaps with a Xmas 2012 focus. </w:t>
      </w:r>
    </w:p>
    <w:p w:rsidR="00F16A8B" w:rsidRDefault="00F16A8B" w:rsidP="006541BD">
      <w:pPr>
        <w:jc w:val="both"/>
        <w:rPr>
          <w:sz w:val="22"/>
          <w:szCs w:val="22"/>
          <w:lang w:val="en-GB"/>
        </w:rPr>
      </w:pPr>
      <w:r>
        <w:rPr>
          <w:sz w:val="22"/>
          <w:szCs w:val="22"/>
          <w:lang w:val="en-GB"/>
        </w:rPr>
        <w:t>Detailed handout was disseminated. Wicked outlined how much LLDC support could help make the above to happen!</w:t>
      </w:r>
    </w:p>
    <w:p w:rsidR="00F16A8B" w:rsidRPr="00216D68" w:rsidRDefault="00F16A8B" w:rsidP="006541BD">
      <w:pPr>
        <w:jc w:val="both"/>
        <w:rPr>
          <w:b/>
          <w:bCs/>
          <w:sz w:val="22"/>
          <w:szCs w:val="22"/>
          <w:lang w:val="en-GB"/>
        </w:rPr>
      </w:pPr>
    </w:p>
    <w:p w:rsidR="00F16A8B" w:rsidRPr="00216D68" w:rsidRDefault="00F16A8B" w:rsidP="006541BD">
      <w:pPr>
        <w:jc w:val="both"/>
        <w:rPr>
          <w:b/>
          <w:bCs/>
          <w:sz w:val="22"/>
          <w:szCs w:val="22"/>
          <w:lang w:val="en-GB"/>
        </w:rPr>
      </w:pPr>
      <w:r w:rsidRPr="00216D68">
        <w:rPr>
          <w:b/>
          <w:bCs/>
          <w:sz w:val="22"/>
          <w:szCs w:val="22"/>
          <w:lang w:val="en-GB"/>
        </w:rPr>
        <w:t>ACTION – Wicked to contact LLDC re the above.</w:t>
      </w:r>
    </w:p>
    <w:p w:rsidR="00F16A8B" w:rsidRDefault="00F16A8B" w:rsidP="006541BD">
      <w:pPr>
        <w:jc w:val="both"/>
        <w:rPr>
          <w:b/>
          <w:bCs/>
          <w:lang w:val="en-GB"/>
        </w:rPr>
      </w:pPr>
    </w:p>
    <w:p w:rsidR="00F16A8B" w:rsidRDefault="00F16A8B" w:rsidP="006541BD">
      <w:pPr>
        <w:jc w:val="both"/>
        <w:rPr>
          <w:b/>
          <w:bCs/>
          <w:lang w:val="en-GB"/>
        </w:rPr>
      </w:pPr>
      <w:r>
        <w:rPr>
          <w:b/>
          <w:bCs/>
          <w:lang w:val="en-GB"/>
        </w:rPr>
        <w:t>E) Autumn Street Studios:</w:t>
      </w:r>
    </w:p>
    <w:p w:rsidR="00F16A8B" w:rsidRDefault="00F16A8B" w:rsidP="006541BD">
      <w:pPr>
        <w:jc w:val="both"/>
        <w:rPr>
          <w:b/>
          <w:bCs/>
          <w:lang w:val="en-GB"/>
        </w:rPr>
      </w:pPr>
    </w:p>
    <w:p w:rsidR="00F16A8B" w:rsidRPr="00216D68" w:rsidRDefault="00F16A8B" w:rsidP="006541BD">
      <w:pPr>
        <w:jc w:val="both"/>
        <w:rPr>
          <w:sz w:val="22"/>
          <w:szCs w:val="22"/>
          <w:lang w:val="en-GB"/>
        </w:rPr>
      </w:pPr>
      <w:r w:rsidRPr="00216D68">
        <w:rPr>
          <w:sz w:val="22"/>
          <w:szCs w:val="22"/>
          <w:lang w:val="en-GB"/>
        </w:rPr>
        <w:t>Fantastic new venue, tying into water uses, stunning views, open day to follow.</w:t>
      </w:r>
    </w:p>
    <w:p w:rsidR="00F16A8B" w:rsidRPr="00216D68" w:rsidRDefault="00F16A8B" w:rsidP="006541BD">
      <w:pPr>
        <w:jc w:val="both"/>
        <w:rPr>
          <w:sz w:val="22"/>
          <w:szCs w:val="22"/>
          <w:lang w:val="en-GB"/>
        </w:rPr>
      </w:pPr>
      <w:r w:rsidRPr="00216D68">
        <w:rPr>
          <w:sz w:val="22"/>
          <w:szCs w:val="22"/>
          <w:lang w:val="en-GB"/>
        </w:rPr>
        <w:t xml:space="preserve">BLOC weekender event received temporary stop event notice from ODA. </w:t>
      </w:r>
    </w:p>
    <w:p w:rsidR="00F16A8B" w:rsidRDefault="00F16A8B" w:rsidP="006541BD">
      <w:pPr>
        <w:jc w:val="both"/>
        <w:rPr>
          <w:b/>
          <w:bCs/>
          <w:lang w:val="en-GB"/>
        </w:rPr>
      </w:pPr>
    </w:p>
    <w:p w:rsidR="00F16A8B" w:rsidRDefault="00F16A8B" w:rsidP="006541BD">
      <w:pPr>
        <w:jc w:val="both"/>
        <w:rPr>
          <w:b/>
          <w:bCs/>
          <w:lang w:val="en-GB"/>
        </w:rPr>
      </w:pPr>
      <w:r>
        <w:rPr>
          <w:b/>
          <w:bCs/>
          <w:lang w:val="en-GB"/>
        </w:rPr>
        <w:t>ACTION – IF to attempt to clarify planning status re Autumn Street.</w:t>
      </w:r>
    </w:p>
    <w:p w:rsidR="00F16A8B" w:rsidRDefault="00F16A8B" w:rsidP="006541BD">
      <w:pPr>
        <w:jc w:val="both"/>
        <w:rPr>
          <w:b/>
          <w:bCs/>
          <w:lang w:val="en-GB"/>
        </w:rPr>
      </w:pPr>
    </w:p>
    <w:p w:rsidR="00F16A8B" w:rsidRDefault="00F16A8B" w:rsidP="006541BD">
      <w:pPr>
        <w:jc w:val="both"/>
        <w:rPr>
          <w:b/>
          <w:bCs/>
          <w:lang w:val="en-GB"/>
        </w:rPr>
      </w:pPr>
      <w:r>
        <w:rPr>
          <w:b/>
          <w:bCs/>
          <w:lang w:val="en-GB"/>
        </w:rPr>
        <w:t>F) Scipmylo:</w:t>
      </w:r>
    </w:p>
    <w:p w:rsidR="00F16A8B" w:rsidRDefault="00F16A8B" w:rsidP="006541BD">
      <w:pPr>
        <w:jc w:val="both"/>
        <w:rPr>
          <w:b/>
          <w:bCs/>
          <w:lang w:val="en-GB"/>
        </w:rPr>
      </w:pPr>
    </w:p>
    <w:p w:rsidR="00F16A8B" w:rsidRPr="00216D68" w:rsidRDefault="00F16A8B" w:rsidP="006541BD">
      <w:pPr>
        <w:jc w:val="both"/>
        <w:rPr>
          <w:b/>
          <w:bCs/>
          <w:u w:val="single"/>
          <w:lang w:val="en-GB"/>
        </w:rPr>
      </w:pPr>
      <w:r w:rsidRPr="00216D68">
        <w:rPr>
          <w:b/>
          <w:bCs/>
          <w:u w:val="single"/>
          <w:lang w:val="en-GB"/>
        </w:rPr>
        <w:t>NB – Scipmylo is no longer going ahead this year.</w:t>
      </w:r>
    </w:p>
    <w:p w:rsidR="00F16A8B" w:rsidRDefault="00F16A8B" w:rsidP="006541BD">
      <w:pPr>
        <w:jc w:val="both"/>
        <w:rPr>
          <w:b/>
          <w:bCs/>
          <w:lang w:val="en-GB"/>
        </w:rPr>
      </w:pPr>
    </w:p>
    <w:p w:rsidR="00F16A8B" w:rsidRDefault="00F16A8B" w:rsidP="006541BD">
      <w:pPr>
        <w:jc w:val="both"/>
        <w:rPr>
          <w:b/>
          <w:bCs/>
          <w:lang w:val="en-GB"/>
        </w:rPr>
      </w:pPr>
      <w:r>
        <w:rPr>
          <w:b/>
          <w:bCs/>
          <w:lang w:val="en-GB"/>
        </w:rPr>
        <w:t>G) More than Gold:</w:t>
      </w:r>
    </w:p>
    <w:p w:rsidR="00F16A8B" w:rsidRDefault="00F16A8B" w:rsidP="006541BD">
      <w:pPr>
        <w:jc w:val="both"/>
        <w:rPr>
          <w:b/>
          <w:bCs/>
          <w:lang w:val="en-GB"/>
        </w:rPr>
      </w:pPr>
    </w:p>
    <w:p w:rsidR="00F16A8B" w:rsidRPr="00F25113" w:rsidRDefault="00F16A8B" w:rsidP="006541BD">
      <w:pPr>
        <w:jc w:val="both"/>
        <w:rPr>
          <w:sz w:val="22"/>
          <w:szCs w:val="22"/>
          <w:lang w:val="en-GB"/>
        </w:rPr>
      </w:pPr>
      <w:r w:rsidRPr="00F25113">
        <w:rPr>
          <w:sz w:val="22"/>
          <w:szCs w:val="22"/>
          <w:lang w:val="en-GB"/>
        </w:rPr>
        <w:t>Churches voluntary support to the local artists community during the 2012 Games.</w:t>
      </w:r>
    </w:p>
    <w:p w:rsidR="00F16A8B" w:rsidRPr="00F25113" w:rsidRDefault="00F16A8B" w:rsidP="006541BD">
      <w:pPr>
        <w:jc w:val="both"/>
        <w:rPr>
          <w:sz w:val="22"/>
          <w:szCs w:val="22"/>
          <w:lang w:val="en-GB"/>
        </w:rPr>
      </w:pPr>
      <w:hyperlink r:id="rId5" w:history="1">
        <w:r w:rsidRPr="00F25113">
          <w:rPr>
            <w:rStyle w:val="Hyperlink"/>
            <w:sz w:val="22"/>
            <w:szCs w:val="22"/>
            <w:lang w:val="en-GB"/>
          </w:rPr>
          <w:t>http://www.morethangold.org.uk/</w:t>
        </w:r>
      </w:hyperlink>
    </w:p>
    <w:p w:rsidR="00F16A8B" w:rsidRPr="00F25113" w:rsidRDefault="00F16A8B" w:rsidP="006541BD">
      <w:pPr>
        <w:jc w:val="both"/>
        <w:rPr>
          <w:sz w:val="22"/>
          <w:szCs w:val="22"/>
          <w:lang w:val="en-GB"/>
        </w:rPr>
      </w:pPr>
      <w:r w:rsidRPr="00F25113">
        <w:rPr>
          <w:sz w:val="22"/>
          <w:szCs w:val="22"/>
          <w:lang w:val="en-GB"/>
        </w:rPr>
        <w:t>Artists portraits, to be drawn and displayed. Also, opportunities for volunteers to be places with you, artists organisations.</w:t>
      </w:r>
    </w:p>
    <w:p w:rsidR="00F16A8B" w:rsidRPr="00F25113" w:rsidRDefault="00F16A8B" w:rsidP="00F25113">
      <w:pPr>
        <w:rPr>
          <w:sz w:val="22"/>
          <w:szCs w:val="22"/>
        </w:rPr>
      </w:pPr>
      <w:hyperlink r:id="rId6" w:history="1">
        <w:r w:rsidRPr="00F25113">
          <w:rPr>
            <w:rStyle w:val="Hyperlink"/>
            <w:sz w:val="22"/>
            <w:szCs w:val="22"/>
          </w:rPr>
          <w:t>info@morethangold.org.uk</w:t>
        </w:r>
      </w:hyperlink>
    </w:p>
    <w:p w:rsidR="00F16A8B" w:rsidRPr="00F25113" w:rsidRDefault="00F16A8B" w:rsidP="006541BD">
      <w:pPr>
        <w:jc w:val="both"/>
        <w:rPr>
          <w:sz w:val="22"/>
          <w:szCs w:val="22"/>
          <w:lang w:val="en-GB"/>
        </w:rPr>
      </w:pPr>
    </w:p>
    <w:p w:rsidR="00F16A8B" w:rsidRPr="00216D68" w:rsidRDefault="00F16A8B" w:rsidP="006541BD">
      <w:pPr>
        <w:jc w:val="both"/>
        <w:rPr>
          <w:b/>
          <w:bCs/>
          <w:u w:val="single"/>
          <w:lang w:val="en-GB"/>
        </w:rPr>
      </w:pPr>
      <w:r w:rsidRPr="00216D68">
        <w:rPr>
          <w:b/>
          <w:bCs/>
          <w:u w:val="single"/>
          <w:lang w:val="en-GB"/>
        </w:rPr>
        <w:t>AOB:</w:t>
      </w:r>
    </w:p>
    <w:p w:rsidR="00F16A8B" w:rsidRPr="006541BD" w:rsidRDefault="00F16A8B" w:rsidP="006541BD">
      <w:pPr>
        <w:jc w:val="both"/>
        <w:rPr>
          <w:b/>
          <w:bCs/>
          <w:sz w:val="22"/>
          <w:szCs w:val="22"/>
          <w:lang w:val="en-GB"/>
        </w:rPr>
      </w:pPr>
    </w:p>
    <w:p w:rsidR="00F16A8B" w:rsidRPr="006541BD" w:rsidRDefault="00F16A8B" w:rsidP="006541BD">
      <w:pPr>
        <w:jc w:val="both"/>
        <w:rPr>
          <w:b/>
          <w:bCs/>
          <w:sz w:val="22"/>
          <w:szCs w:val="22"/>
          <w:lang w:val="en-GB"/>
        </w:rPr>
      </w:pPr>
      <w:r w:rsidRPr="006541BD">
        <w:rPr>
          <w:b/>
          <w:bCs/>
          <w:sz w:val="22"/>
          <w:szCs w:val="22"/>
          <w:lang w:val="en-GB"/>
        </w:rPr>
        <w:t>ACTION – Speak to IF re opportunity to get involved in Mabley Green element of Torch Relay day on 21</w:t>
      </w:r>
      <w:r w:rsidRPr="006541BD">
        <w:rPr>
          <w:b/>
          <w:bCs/>
          <w:sz w:val="22"/>
          <w:szCs w:val="22"/>
          <w:vertAlign w:val="superscript"/>
          <w:lang w:val="en-GB"/>
        </w:rPr>
        <w:t>st</w:t>
      </w:r>
      <w:r w:rsidRPr="006541BD">
        <w:rPr>
          <w:b/>
          <w:bCs/>
          <w:sz w:val="22"/>
          <w:szCs w:val="22"/>
          <w:lang w:val="en-GB"/>
        </w:rPr>
        <w:t xml:space="preserve"> July.</w:t>
      </w:r>
    </w:p>
    <w:p w:rsidR="00F16A8B" w:rsidRDefault="00F16A8B" w:rsidP="00251DE5">
      <w:pPr>
        <w:rPr>
          <w:b/>
          <w:bCs/>
          <w:lang w:val="en-GB"/>
        </w:rPr>
      </w:pPr>
    </w:p>
    <w:p w:rsidR="00F16A8B" w:rsidRPr="00AD5DA3" w:rsidRDefault="00F16A8B" w:rsidP="00251DE5">
      <w:pPr>
        <w:rPr>
          <w:b/>
          <w:bCs/>
          <w:lang w:val="en-GB"/>
        </w:rPr>
      </w:pPr>
      <w:r>
        <w:rPr>
          <w:b/>
          <w:bCs/>
          <w:lang w:val="en-GB"/>
        </w:rPr>
        <w:t>DATE OF NEXT MEETING – FRIDAY 13th July  – VENUE – (TBC)</w:t>
      </w:r>
    </w:p>
    <w:p w:rsidR="00F16A8B" w:rsidRDefault="00F16A8B" w:rsidP="00251DE5">
      <w:pPr>
        <w:rPr>
          <w:lang w:val="en-GB"/>
        </w:rPr>
      </w:pPr>
    </w:p>
    <w:p w:rsidR="00F16A8B" w:rsidRPr="00251DE5" w:rsidRDefault="00F16A8B" w:rsidP="00251DE5">
      <w:pPr>
        <w:rPr>
          <w:lang w:val="en-GB"/>
        </w:rPr>
      </w:pPr>
    </w:p>
    <w:sectPr w:rsidR="00F16A8B" w:rsidRPr="00251DE5" w:rsidSect="00251DE5">
      <w:pgSz w:w="11900" w:h="16840"/>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17AE8"/>
    <w:multiLevelType w:val="hybridMultilevel"/>
    <w:tmpl w:val="6750FEB4"/>
    <w:lvl w:ilvl="0" w:tplc="96C8E84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5925ECD"/>
    <w:multiLevelType w:val="hybridMultilevel"/>
    <w:tmpl w:val="04742BF6"/>
    <w:lvl w:ilvl="0" w:tplc="96C8E84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1DE5"/>
    <w:rsid w:val="00052805"/>
    <w:rsid w:val="00120510"/>
    <w:rsid w:val="00122010"/>
    <w:rsid w:val="00216D68"/>
    <w:rsid w:val="00251DE5"/>
    <w:rsid w:val="003210F6"/>
    <w:rsid w:val="003340E6"/>
    <w:rsid w:val="00342F34"/>
    <w:rsid w:val="00376A84"/>
    <w:rsid w:val="00421854"/>
    <w:rsid w:val="00424A50"/>
    <w:rsid w:val="004D48DD"/>
    <w:rsid w:val="005B4A33"/>
    <w:rsid w:val="005E6508"/>
    <w:rsid w:val="006541BD"/>
    <w:rsid w:val="007C41AE"/>
    <w:rsid w:val="00857ACC"/>
    <w:rsid w:val="008A7E16"/>
    <w:rsid w:val="0095199D"/>
    <w:rsid w:val="009A713F"/>
    <w:rsid w:val="00A601F0"/>
    <w:rsid w:val="00AD3929"/>
    <w:rsid w:val="00AD5DA3"/>
    <w:rsid w:val="00AF53A9"/>
    <w:rsid w:val="00B9762B"/>
    <w:rsid w:val="00BF0DF3"/>
    <w:rsid w:val="00C95639"/>
    <w:rsid w:val="00D871A5"/>
    <w:rsid w:val="00D97D58"/>
    <w:rsid w:val="00E4470D"/>
    <w:rsid w:val="00E94459"/>
    <w:rsid w:val="00E94A73"/>
    <w:rsid w:val="00EC6772"/>
    <w:rsid w:val="00F16A8B"/>
    <w:rsid w:val="00F25113"/>
    <w:rsid w:val="00F42D5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3A9"/>
    <w:rPr>
      <w:rFonts w:cs="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51DE5"/>
    <w:pPr>
      <w:ind w:left="720"/>
    </w:pPr>
  </w:style>
  <w:style w:type="character" w:styleId="Hyperlink">
    <w:name w:val="Hyperlink"/>
    <w:basedOn w:val="DefaultParagraphFont"/>
    <w:uiPriority w:val="99"/>
    <w:semiHidden/>
    <w:rsid w:val="00376A84"/>
    <w:rPr>
      <w:color w:val="0000FF"/>
      <w:u w:val="single"/>
    </w:rPr>
  </w:style>
</w:styles>
</file>

<file path=word/webSettings.xml><?xml version="1.0" encoding="utf-8"?>
<w:webSettings xmlns:r="http://schemas.openxmlformats.org/officeDocument/2006/relationships" xmlns:w="http://schemas.openxmlformats.org/wordprocessingml/2006/main">
  <w:divs>
    <w:div w:id="1738287126">
      <w:marLeft w:val="0"/>
      <w:marRight w:val="0"/>
      <w:marTop w:val="0"/>
      <w:marBottom w:val="0"/>
      <w:divBdr>
        <w:top w:val="none" w:sz="0" w:space="0" w:color="auto"/>
        <w:left w:val="none" w:sz="0" w:space="0" w:color="auto"/>
        <w:bottom w:val="none" w:sz="0" w:space="0" w:color="auto"/>
        <w:right w:val="none" w:sz="0" w:space="0" w:color="auto"/>
      </w:divBdr>
      <w:divsChild>
        <w:div w:id="1738287119">
          <w:marLeft w:val="0"/>
          <w:marRight w:val="0"/>
          <w:marTop w:val="0"/>
          <w:marBottom w:val="0"/>
          <w:divBdr>
            <w:top w:val="none" w:sz="0" w:space="0" w:color="auto"/>
            <w:left w:val="none" w:sz="0" w:space="0" w:color="auto"/>
            <w:bottom w:val="none" w:sz="0" w:space="0" w:color="auto"/>
            <w:right w:val="none" w:sz="0" w:space="0" w:color="auto"/>
          </w:divBdr>
          <w:divsChild>
            <w:div w:id="1738287123">
              <w:marLeft w:val="0"/>
              <w:marRight w:val="0"/>
              <w:marTop w:val="0"/>
              <w:marBottom w:val="0"/>
              <w:divBdr>
                <w:top w:val="none" w:sz="0" w:space="0" w:color="auto"/>
                <w:left w:val="none" w:sz="0" w:space="0" w:color="auto"/>
                <w:bottom w:val="none" w:sz="0" w:space="0" w:color="auto"/>
                <w:right w:val="none" w:sz="0" w:space="0" w:color="auto"/>
              </w:divBdr>
              <w:divsChild>
                <w:div w:id="1738287120">
                  <w:marLeft w:val="0"/>
                  <w:marRight w:val="0"/>
                  <w:marTop w:val="0"/>
                  <w:marBottom w:val="0"/>
                  <w:divBdr>
                    <w:top w:val="none" w:sz="0" w:space="0" w:color="auto"/>
                    <w:left w:val="none" w:sz="0" w:space="0" w:color="auto"/>
                    <w:bottom w:val="none" w:sz="0" w:space="0" w:color="auto"/>
                    <w:right w:val="none" w:sz="0" w:space="0" w:color="auto"/>
                  </w:divBdr>
                  <w:divsChild>
                    <w:div w:id="1738287122">
                      <w:marLeft w:val="0"/>
                      <w:marRight w:val="0"/>
                      <w:marTop w:val="0"/>
                      <w:marBottom w:val="0"/>
                      <w:divBdr>
                        <w:top w:val="none" w:sz="0" w:space="0" w:color="auto"/>
                        <w:left w:val="none" w:sz="0" w:space="0" w:color="auto"/>
                        <w:bottom w:val="none" w:sz="0" w:space="0" w:color="auto"/>
                        <w:right w:val="none" w:sz="0" w:space="0" w:color="auto"/>
                      </w:divBdr>
                      <w:divsChild>
                        <w:div w:id="1738287121">
                          <w:marLeft w:val="0"/>
                          <w:marRight w:val="0"/>
                          <w:marTop w:val="0"/>
                          <w:marBottom w:val="0"/>
                          <w:divBdr>
                            <w:top w:val="none" w:sz="0" w:space="0" w:color="auto"/>
                            <w:left w:val="none" w:sz="0" w:space="0" w:color="auto"/>
                            <w:bottom w:val="none" w:sz="0" w:space="0" w:color="auto"/>
                            <w:right w:val="none" w:sz="0" w:space="0" w:color="auto"/>
                          </w:divBdr>
                          <w:divsChild>
                            <w:div w:id="1738287118">
                              <w:marLeft w:val="0"/>
                              <w:marRight w:val="0"/>
                              <w:marTop w:val="0"/>
                              <w:marBottom w:val="0"/>
                              <w:divBdr>
                                <w:top w:val="none" w:sz="0" w:space="0" w:color="auto"/>
                                <w:left w:val="none" w:sz="0" w:space="0" w:color="auto"/>
                                <w:bottom w:val="none" w:sz="0" w:space="0" w:color="auto"/>
                                <w:right w:val="none" w:sz="0" w:space="0" w:color="auto"/>
                              </w:divBdr>
                              <w:divsChild>
                                <w:div w:id="1738287127">
                                  <w:marLeft w:val="0"/>
                                  <w:marRight w:val="0"/>
                                  <w:marTop w:val="0"/>
                                  <w:marBottom w:val="0"/>
                                  <w:divBdr>
                                    <w:top w:val="none" w:sz="0" w:space="0" w:color="auto"/>
                                    <w:left w:val="none" w:sz="0" w:space="0" w:color="auto"/>
                                    <w:bottom w:val="none" w:sz="0" w:space="0" w:color="auto"/>
                                    <w:right w:val="none" w:sz="0" w:space="0" w:color="auto"/>
                                  </w:divBdr>
                                  <w:divsChild>
                                    <w:div w:id="1738287125">
                                      <w:marLeft w:val="0"/>
                                      <w:marRight w:val="0"/>
                                      <w:marTop w:val="0"/>
                                      <w:marBottom w:val="0"/>
                                      <w:divBdr>
                                        <w:top w:val="none" w:sz="0" w:space="0" w:color="auto"/>
                                        <w:left w:val="none" w:sz="0" w:space="0" w:color="auto"/>
                                        <w:bottom w:val="none" w:sz="0" w:space="0" w:color="auto"/>
                                        <w:right w:val="none" w:sz="0" w:space="0" w:color="auto"/>
                                      </w:divBdr>
                                      <w:divsChild>
                                        <w:div w:id="173828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orethangold.org.uk" TargetMode="External"/><Relationship Id="rId5" Type="http://schemas.openxmlformats.org/officeDocument/2006/relationships/hyperlink" Target="http://www.morethangold.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1193</Words>
  <Characters>6805</Characters>
  <Application>Microsoft Office Outlook</Application>
  <DocSecurity>0</DocSecurity>
  <Lines>0</Lines>
  <Paragraphs>0</Paragraphs>
  <ScaleCrop>false</ScaleCrop>
  <Company>H Forman &amp; Son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Hackney Wick Cultural Interest Group</dc:title>
  <dc:subject/>
  <dc:creator>Ian Freshwater</dc:creator>
  <cp:keywords/>
  <dc:description/>
  <cp:lastModifiedBy>gallery</cp:lastModifiedBy>
  <cp:revision>2</cp:revision>
  <dcterms:created xsi:type="dcterms:W3CDTF">2012-06-07T17:24:00Z</dcterms:created>
  <dcterms:modified xsi:type="dcterms:W3CDTF">2012-06-07T17:24:00Z</dcterms:modified>
</cp:coreProperties>
</file>